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6257B4" w:rsidP="0041298F">
            <w:pPr>
              <w:pStyle w:val="Picture"/>
            </w:pPr>
            <w:r>
              <w:pict>
                <v:shape id="_x0000_i1027" type="#_x0000_t75" style="width:6in;height:33.3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1866EB" w:rsidP="002C5E76">
      <w:pPr>
        <w:pStyle w:val="FSSHeading"/>
      </w:pPr>
      <w:r>
        <w:t>Lab</w:t>
      </w:r>
      <w:r w:rsidR="00FE5E94">
        <w:t>oratory</w:t>
      </w:r>
      <w:r>
        <w:t xml:space="preserve"> Report 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80"/>
        <w:gridCol w:w="2655"/>
        <w:gridCol w:w="2655"/>
        <w:gridCol w:w="2655"/>
        <w:gridCol w:w="2655"/>
        <w:gridCol w:w="2219"/>
      </w:tblGrid>
      <w:tr w:rsidR="004F5B01" w:rsidTr="00897883">
        <w:trPr>
          <w:tblHeader/>
          <w:jc w:val="center"/>
        </w:trPr>
        <w:tc>
          <w:tcPr>
            <w:tcW w:w="1680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655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219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</w:t>
            </w:r>
          </w:p>
        </w:tc>
        <w:tc>
          <w:tcPr>
            <w:tcW w:w="2655" w:type="dxa"/>
          </w:tcPr>
          <w:p w:rsidR="00596021" w:rsidRPr="002C062F" w:rsidRDefault="00596021" w:rsidP="00596021">
            <w:r w:rsidRPr="003D0436">
              <w:rPr>
                <w:rStyle w:val="RubricEntries10pt"/>
              </w:rPr>
              <w:t>The purpose of the lab or the question to be answered during the lab is clearly identified and stated concisely.</w:t>
            </w:r>
          </w:p>
        </w:tc>
        <w:tc>
          <w:tcPr>
            <w:tcW w:w="2655" w:type="dxa"/>
          </w:tcPr>
          <w:p w:rsidR="00596021" w:rsidRPr="002C062F" w:rsidRDefault="00596021" w:rsidP="00596021">
            <w:r w:rsidRPr="003D0436">
              <w:rPr>
                <w:rStyle w:val="RubricEntries10pt"/>
              </w:rPr>
              <w:t>The purpose of the lab or the question to be answered during the lab is identified, but is stated in a somewhat unclear manner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655" w:type="dxa"/>
          </w:tcPr>
          <w:p w:rsidR="00596021" w:rsidRPr="0042192A" w:rsidRDefault="00596021" w:rsidP="00897883">
            <w:r w:rsidRPr="003D0436">
              <w:rPr>
                <w:rStyle w:val="RubricEntries10pt"/>
              </w:rPr>
              <w:t>The purpose of the lab or the question to be answered is partially</w:t>
            </w:r>
            <w:r w:rsidR="00897883">
              <w:rPr>
                <w:rStyle w:val="RubricEntries10pt"/>
              </w:rPr>
              <w:t xml:space="preserve"> identified, and is stated in an </w:t>
            </w:r>
            <w:r w:rsidRPr="003D0436">
              <w:rPr>
                <w:rStyle w:val="RubricEntries10pt"/>
              </w:rPr>
              <w:t>unclear manner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655" w:type="dxa"/>
          </w:tcPr>
          <w:p w:rsidR="00596021" w:rsidRPr="001D1C63" w:rsidRDefault="00596021" w:rsidP="00596021">
            <w:r w:rsidRPr="003D0436">
              <w:rPr>
                <w:rStyle w:val="RubricEntries10pt"/>
              </w:rPr>
              <w:t>The purpose of the lab or the question to be answered during the lab is erroneous or irrelevant.</w:t>
            </w:r>
          </w:p>
        </w:tc>
        <w:tc>
          <w:tcPr>
            <w:tcW w:w="2219" w:type="dxa"/>
          </w:tcPr>
          <w:p w:rsidR="00596021" w:rsidRPr="001D1C63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Prediction/ Hypothesis</w:t>
            </w:r>
          </w:p>
        </w:tc>
        <w:tc>
          <w:tcPr>
            <w:tcW w:w="2655" w:type="dxa"/>
          </w:tcPr>
          <w:p w:rsidR="00596021" w:rsidRPr="003D0436" w:rsidRDefault="00596021" w:rsidP="00596021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Hypothesized relationship between the variables and the predicted results is clear and reasonable based on what has been studied.</w:t>
            </w:r>
          </w:p>
        </w:tc>
        <w:tc>
          <w:tcPr>
            <w:tcW w:w="2655" w:type="dxa"/>
          </w:tcPr>
          <w:p w:rsidR="00596021" w:rsidRPr="002C062F" w:rsidRDefault="00596021" w:rsidP="00596021">
            <w:r w:rsidRPr="003D0436">
              <w:rPr>
                <w:rStyle w:val="RubricEntries10pt"/>
              </w:rPr>
              <w:t>Hypothesized relationship between the variables and the predicted results is reasonable based on general knowledge and observations.</w:t>
            </w:r>
          </w:p>
        </w:tc>
        <w:tc>
          <w:tcPr>
            <w:tcW w:w="2655" w:type="dxa"/>
          </w:tcPr>
          <w:p w:rsidR="00596021" w:rsidRPr="001D1C63" w:rsidRDefault="00596021" w:rsidP="00596021">
            <w:r w:rsidRPr="003D0436">
              <w:rPr>
                <w:rStyle w:val="RubricEntries10pt"/>
              </w:rPr>
              <w:t>Hypothesized relationship between the variables and the predicted results has been stated, but appears to be based on flawed logic.</w:t>
            </w:r>
          </w:p>
        </w:tc>
        <w:tc>
          <w:tcPr>
            <w:tcW w:w="2655" w:type="dxa"/>
          </w:tcPr>
          <w:p w:rsidR="00596021" w:rsidRPr="001D1C63" w:rsidRDefault="00596021" w:rsidP="00596021">
            <w:r w:rsidRPr="003D0436">
              <w:rPr>
                <w:rStyle w:val="RubricEntries10pt"/>
              </w:rPr>
              <w:t xml:space="preserve">No hypothesis </w:t>
            </w:r>
            <w:r>
              <w:rPr>
                <w:rStyle w:val="RubricEntries10pt"/>
              </w:rPr>
              <w:t>or predictions have been stated.</w:t>
            </w:r>
          </w:p>
        </w:tc>
        <w:tc>
          <w:tcPr>
            <w:tcW w:w="2219" w:type="dxa"/>
          </w:tcPr>
          <w:p w:rsidR="00596021" w:rsidRPr="001D1C63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2655" w:type="dxa"/>
          </w:tcPr>
          <w:p w:rsidR="00596021" w:rsidRPr="002C062F" w:rsidRDefault="00596021" w:rsidP="00596021">
            <w:r w:rsidRPr="003D0436">
              <w:rPr>
                <w:rStyle w:val="RubricEntries10pt"/>
              </w:rPr>
              <w:t>All materials and setup used in the experiment are clearly and accurately described.</w:t>
            </w:r>
          </w:p>
        </w:tc>
        <w:tc>
          <w:tcPr>
            <w:tcW w:w="2655" w:type="dxa"/>
          </w:tcPr>
          <w:p w:rsidR="00596021" w:rsidRPr="00E940CC" w:rsidRDefault="00596021" w:rsidP="00596021">
            <w:r w:rsidRPr="003D0436">
              <w:rPr>
                <w:rStyle w:val="RubricEntries10pt"/>
              </w:rPr>
              <w:t>One or two materials are not listed or described. The setup used in the experiment is clearly and accurately described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655" w:type="dxa"/>
          </w:tcPr>
          <w:p w:rsidR="00596021" w:rsidRPr="001D1C63" w:rsidRDefault="00596021" w:rsidP="00596021">
            <w:r w:rsidRPr="003D0436">
              <w:rPr>
                <w:rStyle w:val="RubricEntries10pt"/>
              </w:rPr>
              <w:t>Only one or two of the materials and the setup used in the experiment are accurately described.</w:t>
            </w:r>
          </w:p>
        </w:tc>
        <w:tc>
          <w:tcPr>
            <w:tcW w:w="2655" w:type="dxa"/>
          </w:tcPr>
          <w:p w:rsidR="00596021" w:rsidRPr="001D1C63" w:rsidRDefault="00596021" w:rsidP="00596021">
            <w:r w:rsidRPr="003D0436">
              <w:rPr>
                <w:rStyle w:val="RubricEntries10pt"/>
              </w:rPr>
              <w:t>Many materials are described inaccurately OR are not described at all. The setup used is not described.</w:t>
            </w:r>
          </w:p>
        </w:tc>
        <w:tc>
          <w:tcPr>
            <w:tcW w:w="2219" w:type="dxa"/>
          </w:tcPr>
          <w:p w:rsidR="00596021" w:rsidRPr="001D1C63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Procedures</w:t>
            </w:r>
          </w:p>
        </w:tc>
        <w:tc>
          <w:tcPr>
            <w:tcW w:w="2655" w:type="dxa"/>
          </w:tcPr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Procedures are listed in clear steps.</w:t>
            </w:r>
          </w:p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Each step is numbered.</w:t>
            </w:r>
          </w:p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Procedures are detailed enough for someone to repeat exactly what was tested.</w:t>
            </w:r>
          </w:p>
          <w:p w:rsidR="00596021" w:rsidRPr="002C062F" w:rsidRDefault="00596021" w:rsidP="00596021">
            <w:pPr>
              <w:pStyle w:val="MatrixBullets"/>
            </w:pPr>
            <w:r w:rsidRPr="00071A84">
              <w:t>Design gives enough of the right kind of data to test the hypothesis and to explain relationships.</w:t>
            </w:r>
          </w:p>
        </w:tc>
        <w:tc>
          <w:tcPr>
            <w:tcW w:w="2655" w:type="dxa"/>
          </w:tcPr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Procedures are listed in a logical order, but steps are not numbered.</w:t>
            </w:r>
          </w:p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Procedures are detailed enough for someone to repeat what was tested.</w:t>
            </w:r>
          </w:p>
          <w:p w:rsidR="00596021" w:rsidRPr="00E940CC" w:rsidRDefault="00596021" w:rsidP="00596021">
            <w:pPr>
              <w:pStyle w:val="MatrixBullets"/>
            </w:pPr>
            <w:r w:rsidRPr="00071A84">
              <w:t>Design gives enough of the right kind of data to test the hypothesis and to explain relationships.</w:t>
            </w:r>
          </w:p>
        </w:tc>
        <w:tc>
          <w:tcPr>
            <w:tcW w:w="2655" w:type="dxa"/>
          </w:tcPr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Procedures are listed but are not in a logical order or are difficult to follow.</w:t>
            </w:r>
          </w:p>
          <w:p w:rsidR="00596021" w:rsidRPr="001D1C63" w:rsidRDefault="00596021" w:rsidP="00596021">
            <w:pPr>
              <w:pStyle w:val="MatrixBullets"/>
            </w:pPr>
            <w:r w:rsidRPr="00071A84">
              <w:t>Design is practical and gives enough of the right kind of data to answer the question or test the hypothesis.</w:t>
            </w:r>
          </w:p>
        </w:tc>
        <w:tc>
          <w:tcPr>
            <w:tcW w:w="2655" w:type="dxa"/>
          </w:tcPr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Procedures do not accurately list the steps of the experiment.</w:t>
            </w:r>
          </w:p>
          <w:p w:rsidR="00596021" w:rsidRPr="00F3457D" w:rsidRDefault="00596021" w:rsidP="00596021">
            <w:pPr>
              <w:pStyle w:val="MatrixBullets"/>
            </w:pPr>
            <w:r w:rsidRPr="00071A84">
              <w:t>Design collects some data, but not enough of the right kind to answer the question or test the hypothesis.</w:t>
            </w:r>
          </w:p>
        </w:tc>
        <w:tc>
          <w:tcPr>
            <w:tcW w:w="2219" w:type="dxa"/>
          </w:tcPr>
          <w:p w:rsidR="00596021" w:rsidRPr="00F3457D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655" w:type="dxa"/>
          </w:tcPr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>Observations and measurements are recorded carefully, correctly, and note anything unusual (e.g., data that is suspected to be in error).</w:t>
            </w:r>
          </w:p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 xml:space="preserve">Data is transformed in ways that clarifies results </w:t>
            </w:r>
            <w:r w:rsidRPr="00071A84">
              <w:rPr>
                <w:sz w:val="20"/>
                <w:szCs w:val="20"/>
              </w:rPr>
              <w:lastRenderedPageBreak/>
              <w:t>and highlights patterns and relationships.</w:t>
            </w:r>
          </w:p>
          <w:p w:rsidR="00596021" w:rsidRPr="002C062F" w:rsidRDefault="00596021" w:rsidP="00596021">
            <w:pPr>
              <w:pStyle w:val="MatrixBullets"/>
            </w:pPr>
            <w:r w:rsidRPr="00071A84">
              <w:t>Visual displays are organized, logical, precise, and thorough (e.g., a data table) for observations or measurements (including units).</w:t>
            </w:r>
          </w:p>
        </w:tc>
        <w:tc>
          <w:tcPr>
            <w:tcW w:w="2655" w:type="dxa"/>
          </w:tcPr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lastRenderedPageBreak/>
              <w:t>Observations and measurements are recorded and note anything unusual (e.g., data that is suspected to be in error).</w:t>
            </w:r>
          </w:p>
          <w:p w:rsidR="00596021" w:rsidRPr="00071A84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71A84">
              <w:rPr>
                <w:sz w:val="20"/>
                <w:szCs w:val="20"/>
              </w:rPr>
              <w:t xml:space="preserve">Data is transformed in ways that demonstrates results, patterns, and </w:t>
            </w:r>
            <w:r w:rsidRPr="00071A84">
              <w:rPr>
                <w:sz w:val="20"/>
                <w:szCs w:val="20"/>
              </w:rPr>
              <w:lastRenderedPageBreak/>
              <w:t>relationships.</w:t>
            </w:r>
          </w:p>
          <w:p w:rsidR="00596021" w:rsidRPr="00E940CC" w:rsidRDefault="00596021" w:rsidP="00596021">
            <w:pPr>
              <w:pStyle w:val="MatrixBullets"/>
            </w:pPr>
            <w:r w:rsidRPr="00071A84">
              <w:t>Visual displays are organized and logical (e.g., a data table) for observations or measurements (including units).</w:t>
            </w:r>
          </w:p>
        </w:tc>
        <w:tc>
          <w:tcPr>
            <w:tcW w:w="2655" w:type="dxa"/>
          </w:tcPr>
          <w:p w:rsidR="00596021" w:rsidRPr="003D0436" w:rsidRDefault="00596021" w:rsidP="00596021">
            <w:pPr>
              <w:pStyle w:val="MatrixBullet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lastRenderedPageBreak/>
              <w:t xml:space="preserve">Observations and measurements </w:t>
            </w:r>
            <w:r>
              <w:rPr>
                <w:rStyle w:val="RubricEntries10pt"/>
              </w:rPr>
              <w:t xml:space="preserve">are </w:t>
            </w:r>
            <w:r w:rsidRPr="003D0436">
              <w:rPr>
                <w:rStyle w:val="RubricEntries10pt"/>
              </w:rPr>
              <w:t>recorded</w:t>
            </w:r>
            <w:r>
              <w:rPr>
                <w:rStyle w:val="RubricEntries10pt"/>
              </w:rPr>
              <w:t>.</w:t>
            </w:r>
          </w:p>
          <w:p w:rsidR="00596021" w:rsidRPr="003D0436" w:rsidRDefault="00596021" w:rsidP="00596021">
            <w:pPr>
              <w:pStyle w:val="MatrixBullet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Data is transformed into displays (i.e. graphs, tables) that </w:t>
            </w:r>
            <w:r>
              <w:rPr>
                <w:rStyle w:val="RubricEntries10pt"/>
              </w:rPr>
              <w:t>demonstrate</w:t>
            </w:r>
            <w:r w:rsidRPr="003D0436">
              <w:rPr>
                <w:rStyle w:val="RubricEntries10pt"/>
              </w:rPr>
              <w:t xml:space="preserve"> the results and help analyze them. </w:t>
            </w:r>
          </w:p>
          <w:p w:rsidR="00596021" w:rsidRPr="001D1C63" w:rsidRDefault="00596021" w:rsidP="00596021">
            <w:pPr>
              <w:pStyle w:val="MatrixBullets"/>
            </w:pPr>
            <w:r w:rsidRPr="003D0436">
              <w:rPr>
                <w:rStyle w:val="RubricEntries10pt"/>
              </w:rPr>
              <w:t xml:space="preserve">Organized display (e.g., a </w:t>
            </w:r>
            <w:r w:rsidRPr="003D0436">
              <w:rPr>
                <w:rStyle w:val="RubricEntries10pt"/>
              </w:rPr>
              <w:lastRenderedPageBreak/>
              <w:t>data table) for observations or measurements (including units).</w:t>
            </w:r>
          </w:p>
        </w:tc>
        <w:tc>
          <w:tcPr>
            <w:tcW w:w="2655" w:type="dxa"/>
          </w:tcPr>
          <w:p w:rsidR="00596021" w:rsidRPr="003D0436" w:rsidRDefault="00596021" w:rsidP="00596021">
            <w:pPr>
              <w:pStyle w:val="MatrixBullet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lastRenderedPageBreak/>
              <w:t xml:space="preserve">Allowed some error in data (e.g., use equipment incorrectly, be careless, fail to control important variable). </w:t>
            </w:r>
          </w:p>
          <w:p w:rsidR="00596021" w:rsidRPr="003D0436" w:rsidRDefault="00596021" w:rsidP="00596021">
            <w:pPr>
              <w:pStyle w:val="MatrixBullet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t>Data is transformed into displays that are somewhat appropriate and complete but do</w:t>
            </w:r>
            <w:r>
              <w:rPr>
                <w:rStyle w:val="RubricEntries10pt"/>
              </w:rPr>
              <w:t xml:space="preserve"> not </w:t>
            </w:r>
            <w:r>
              <w:rPr>
                <w:rStyle w:val="RubricEntries10pt"/>
              </w:rPr>
              <w:lastRenderedPageBreak/>
              <w:t>help make interpretations.</w:t>
            </w:r>
          </w:p>
          <w:p w:rsidR="00596021" w:rsidRPr="00F3457D" w:rsidRDefault="00596021" w:rsidP="00596021">
            <w:pPr>
              <w:pStyle w:val="MatrixBullets"/>
            </w:pPr>
            <w:r w:rsidRPr="003D0436">
              <w:rPr>
                <w:rStyle w:val="RubricEntries10pt"/>
              </w:rPr>
              <w:t>Somewhat unorganized, inaccurate, incomplete or illogical in the presentation of data; missing units of measurement.</w:t>
            </w:r>
          </w:p>
        </w:tc>
        <w:tc>
          <w:tcPr>
            <w:tcW w:w="2219" w:type="dxa"/>
          </w:tcPr>
          <w:p w:rsidR="00596021" w:rsidRPr="00F3457D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Analysis of Results</w:t>
            </w:r>
          </w:p>
        </w:tc>
        <w:tc>
          <w:tcPr>
            <w:tcW w:w="2655" w:type="dxa"/>
          </w:tcPr>
          <w:p w:rsidR="00596021" w:rsidRPr="002C062F" w:rsidRDefault="00596021" w:rsidP="00596021">
            <w:r>
              <w:rPr>
                <w:rStyle w:val="RubricEntries10pt"/>
              </w:rPr>
              <w:t>Accurately and descriptively r</w:t>
            </w:r>
            <w:r w:rsidRPr="003D0436">
              <w:rPr>
                <w:rStyle w:val="RubricEntries10pt"/>
              </w:rPr>
              <w:t>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scientific knowledge to correctly discuss and explain relationships.</w:t>
            </w:r>
          </w:p>
        </w:tc>
        <w:tc>
          <w:tcPr>
            <w:tcW w:w="2655" w:type="dxa"/>
          </w:tcPr>
          <w:p w:rsidR="00596021" w:rsidRPr="00E940CC" w:rsidRDefault="00596021" w:rsidP="00596021">
            <w:r w:rsidRPr="003D0436">
              <w:rPr>
                <w:rStyle w:val="RubricEntries10pt"/>
              </w:rPr>
              <w:t>Report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 xml:space="preserve">s </w:t>
            </w:r>
            <w:r w:rsidRPr="003D0436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>cientific knowledge to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satisfactorily </w:t>
            </w:r>
            <w:r w:rsidRPr="003D0436">
              <w:rPr>
                <w:rStyle w:val="RubricEntries10pt"/>
              </w:rPr>
              <w:t>discuss and explain relationships.</w:t>
            </w:r>
          </w:p>
        </w:tc>
        <w:tc>
          <w:tcPr>
            <w:tcW w:w="2655" w:type="dxa"/>
          </w:tcPr>
          <w:p w:rsidR="00596021" w:rsidRPr="001D1C63" w:rsidRDefault="00596021" w:rsidP="00596021">
            <w:r>
              <w:rPr>
                <w:rStyle w:val="RubricEntries10pt"/>
              </w:rPr>
              <w:t>Vaguely r</w:t>
            </w:r>
            <w:r w:rsidRPr="003D0436">
              <w:rPr>
                <w:rStyle w:val="RubricEntries10pt"/>
              </w:rPr>
              <w:t>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elementary</w:t>
            </w:r>
            <w:r w:rsidRPr="003D0436">
              <w:rPr>
                <w:rStyle w:val="RubricEntries10pt"/>
              </w:rPr>
              <w:t xml:space="preserve"> scientific knowledge to discuss and explain relationships.</w:t>
            </w:r>
          </w:p>
        </w:tc>
        <w:tc>
          <w:tcPr>
            <w:tcW w:w="2655" w:type="dxa"/>
          </w:tcPr>
          <w:p w:rsidR="00596021" w:rsidRPr="00F3457D" w:rsidRDefault="00596021" w:rsidP="00596021">
            <w:r w:rsidRPr="003D0436">
              <w:rPr>
                <w:rStyle w:val="RubricEntries10pt"/>
              </w:rPr>
              <w:t>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scientific knowledge incorrectly in explanations or explain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without using any scientific knowledge.</w:t>
            </w:r>
          </w:p>
        </w:tc>
        <w:tc>
          <w:tcPr>
            <w:tcW w:w="2219" w:type="dxa"/>
          </w:tcPr>
          <w:p w:rsidR="00596021" w:rsidRPr="00F3457D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Conclusions</w:t>
            </w:r>
          </w:p>
        </w:tc>
        <w:tc>
          <w:tcPr>
            <w:tcW w:w="2655" w:type="dxa"/>
          </w:tcPr>
          <w:p w:rsidR="00596021" w:rsidRPr="00703DBE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03DBE">
              <w:rPr>
                <w:sz w:val="20"/>
                <w:szCs w:val="20"/>
              </w:rPr>
              <w:t>Critiques the design, procedures, and results; identifies important limitations and sources of error.</w:t>
            </w:r>
          </w:p>
          <w:p w:rsidR="00596021" w:rsidRPr="002C062F" w:rsidRDefault="00596021" w:rsidP="00596021">
            <w:pPr>
              <w:pStyle w:val="MatrixBullets"/>
            </w:pPr>
            <w:r w:rsidRPr="00703DBE">
              <w:t>Relates conclusions to the question or hypothesis and supports with data.</w:t>
            </w:r>
          </w:p>
        </w:tc>
        <w:tc>
          <w:tcPr>
            <w:tcW w:w="2655" w:type="dxa"/>
          </w:tcPr>
          <w:p w:rsidR="00596021" w:rsidRPr="00703DBE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03DBE">
              <w:rPr>
                <w:sz w:val="20"/>
                <w:szCs w:val="20"/>
              </w:rPr>
              <w:t>Reviews the design, procedures, and results; identifies limitations and sources of error.</w:t>
            </w:r>
          </w:p>
          <w:p w:rsidR="00596021" w:rsidRPr="00E940CC" w:rsidRDefault="00596021" w:rsidP="00596021">
            <w:pPr>
              <w:pStyle w:val="MatrixBullets"/>
            </w:pPr>
            <w:r w:rsidRPr="00703DBE">
              <w:t>Relates conclusions to the question or hypothesis and supports with data.</w:t>
            </w:r>
          </w:p>
        </w:tc>
        <w:tc>
          <w:tcPr>
            <w:tcW w:w="2655" w:type="dxa"/>
          </w:tcPr>
          <w:p w:rsidR="00596021" w:rsidRDefault="00596021" w:rsidP="0059602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Minimal r</w:t>
            </w:r>
            <w:r w:rsidRPr="003D0436">
              <w:rPr>
                <w:rStyle w:val="RubricEntries10pt"/>
              </w:rPr>
              <w:t>eview of the design, procedures</w:t>
            </w:r>
            <w:r>
              <w:rPr>
                <w:rStyle w:val="RubricEntries10pt"/>
              </w:rPr>
              <w:t>, and results; identifies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some </w:t>
            </w:r>
            <w:r w:rsidRPr="003D0436">
              <w:rPr>
                <w:rStyle w:val="RubricEntries10pt"/>
              </w:rPr>
              <w:t>limitations and sources of error.</w:t>
            </w:r>
          </w:p>
          <w:p w:rsidR="00596021" w:rsidRPr="001D1C63" w:rsidRDefault="00596021" w:rsidP="00596021">
            <w:pPr>
              <w:pStyle w:val="MatrixBullets"/>
            </w:pPr>
            <w:r>
              <w:rPr>
                <w:rStyle w:val="RubricEntries10pt"/>
              </w:rPr>
              <w:t>Relates</w:t>
            </w:r>
            <w:r w:rsidRPr="003D0436">
              <w:rPr>
                <w:rStyle w:val="RubricEntries10pt"/>
              </w:rPr>
              <w:t xml:space="preserve"> conclusions to the question or hypothesis </w:t>
            </w:r>
            <w:r>
              <w:rPr>
                <w:rStyle w:val="RubricEntries10pt"/>
              </w:rPr>
              <w:t>but does not</w:t>
            </w:r>
            <w:r w:rsidRPr="003D0436">
              <w:rPr>
                <w:rStyle w:val="RubricEntries10pt"/>
              </w:rPr>
              <w:t xml:space="preserve"> support with data.</w:t>
            </w:r>
          </w:p>
        </w:tc>
        <w:tc>
          <w:tcPr>
            <w:tcW w:w="2655" w:type="dxa"/>
          </w:tcPr>
          <w:p w:rsidR="00596021" w:rsidRDefault="00596021" w:rsidP="00596021">
            <w:pPr>
              <w:pStyle w:val="MatrixBullet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t>Review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the investigation but deal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with errors and limitations in a trivial or illogical manner.</w:t>
            </w:r>
          </w:p>
          <w:p w:rsidR="00596021" w:rsidRPr="00F3457D" w:rsidRDefault="00596021" w:rsidP="00596021">
            <w:pPr>
              <w:pStyle w:val="MatrixBullets"/>
            </w:pPr>
            <w:r w:rsidRPr="003D0436">
              <w:rPr>
                <w:rStyle w:val="RubricEntries10pt"/>
              </w:rPr>
              <w:t>State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conclusions that are not clearly related to the question or hypothesis, or fail</w:t>
            </w:r>
            <w:r>
              <w:rPr>
                <w:rStyle w:val="RubricEntries10pt"/>
              </w:rPr>
              <w:t xml:space="preserve">s to use </w:t>
            </w:r>
            <w:r w:rsidRPr="003D0436">
              <w:rPr>
                <w:rStyle w:val="RubricEntries10pt"/>
              </w:rPr>
              <w:t>results for support.</w:t>
            </w:r>
          </w:p>
        </w:tc>
        <w:tc>
          <w:tcPr>
            <w:tcW w:w="2219" w:type="dxa"/>
          </w:tcPr>
          <w:p w:rsidR="00596021" w:rsidRPr="00F3457D" w:rsidRDefault="00596021" w:rsidP="00596021"/>
        </w:tc>
      </w:tr>
      <w:tr w:rsidR="00596021" w:rsidTr="00897883">
        <w:trPr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Grammar and Spelling</w:t>
            </w:r>
          </w:p>
        </w:tc>
        <w:tc>
          <w:tcPr>
            <w:tcW w:w="2655" w:type="dxa"/>
          </w:tcPr>
          <w:p w:rsidR="00596021" w:rsidRPr="00213E46" w:rsidRDefault="00596021" w:rsidP="0059602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213E46">
              <w:rPr>
                <w:sz w:val="20"/>
                <w:szCs w:val="20"/>
              </w:rPr>
              <w:t>No spelling or grammar mistakes.</w:t>
            </w:r>
          </w:p>
          <w:p w:rsidR="00596021" w:rsidRPr="002C062F" w:rsidRDefault="00596021" w:rsidP="00596021">
            <w:pPr>
              <w:pStyle w:val="MatrixBullets"/>
            </w:pPr>
            <w:r w:rsidRPr="00213E46">
              <w:t>Complete sentences are used where appropriate.</w:t>
            </w:r>
          </w:p>
        </w:tc>
        <w:tc>
          <w:tcPr>
            <w:tcW w:w="2655" w:type="dxa"/>
          </w:tcPr>
          <w:p w:rsidR="00596021" w:rsidRDefault="00596021" w:rsidP="0059602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Three to five spelling or grammar mistakes.</w:t>
            </w:r>
          </w:p>
          <w:p w:rsidR="00596021" w:rsidRPr="00E940CC" w:rsidRDefault="00596021" w:rsidP="00596021">
            <w:pPr>
              <w:pStyle w:val="MatrixBullets"/>
            </w:pPr>
            <w:r>
              <w:rPr>
                <w:rStyle w:val="RubricEntries10pt"/>
              </w:rPr>
              <w:t>Complete sentences are used where appropriate.</w:t>
            </w:r>
          </w:p>
        </w:tc>
        <w:tc>
          <w:tcPr>
            <w:tcW w:w="2655" w:type="dxa"/>
          </w:tcPr>
          <w:p w:rsidR="00596021" w:rsidRDefault="00596021" w:rsidP="0059602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Six to ten spelling or grammar mistakes.</w:t>
            </w:r>
          </w:p>
          <w:p w:rsidR="00596021" w:rsidRPr="001D1C63" w:rsidRDefault="00596021" w:rsidP="00596021">
            <w:pPr>
              <w:pStyle w:val="MatrixBullets"/>
            </w:pPr>
            <w:r>
              <w:rPr>
                <w:rStyle w:val="RubricEntries10pt"/>
              </w:rPr>
              <w:t>Use of incomplete sentences in procedures.</w:t>
            </w:r>
          </w:p>
        </w:tc>
        <w:tc>
          <w:tcPr>
            <w:tcW w:w="2655" w:type="dxa"/>
          </w:tcPr>
          <w:p w:rsidR="006257B4" w:rsidRDefault="00596021" w:rsidP="006257B4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More than ten spelling or grammar errors.</w:t>
            </w:r>
          </w:p>
          <w:p w:rsidR="00596021" w:rsidRPr="00F3457D" w:rsidRDefault="00596021" w:rsidP="006257B4">
            <w:pPr>
              <w:pStyle w:val="MatrixBullets"/>
            </w:pPr>
            <w:bookmarkStart w:id="0" w:name="_GoBack"/>
            <w:bookmarkEnd w:id="0"/>
            <w:r>
              <w:rPr>
                <w:rStyle w:val="RubricEntries10pt"/>
              </w:rPr>
              <w:t>Use of incomplete sentences throughout document.</w:t>
            </w:r>
          </w:p>
        </w:tc>
        <w:tc>
          <w:tcPr>
            <w:tcW w:w="2219" w:type="dxa"/>
          </w:tcPr>
          <w:p w:rsidR="00596021" w:rsidRPr="00F3457D" w:rsidRDefault="00596021" w:rsidP="00596021"/>
        </w:tc>
      </w:tr>
      <w:tr w:rsidR="00596021" w:rsidTr="00897883">
        <w:trPr>
          <w:trHeight w:val="1547"/>
          <w:jc w:val="center"/>
        </w:trPr>
        <w:tc>
          <w:tcPr>
            <w:tcW w:w="1680" w:type="dxa"/>
          </w:tcPr>
          <w:p w:rsidR="00596021" w:rsidRDefault="00596021" w:rsidP="00596021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839" w:type="dxa"/>
            <w:gridSpan w:val="5"/>
          </w:tcPr>
          <w:p w:rsidR="00596021" w:rsidRPr="00F3457D" w:rsidRDefault="00596021" w:rsidP="00596021"/>
        </w:tc>
      </w:tr>
    </w:tbl>
    <w:p w:rsidR="00210996" w:rsidRPr="00227916" w:rsidRDefault="00210996" w:rsidP="00227916"/>
    <w:sectPr w:rsidR="00210996" w:rsidRPr="00227916" w:rsidSect="008F7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E87" w:rsidRDefault="00562E87">
      <w:r>
        <w:separator/>
      </w:r>
    </w:p>
  </w:endnote>
  <w:endnote w:type="continuationSeparator" w:id="0">
    <w:p w:rsidR="00562E87" w:rsidRDefault="0056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12B" w:rsidRDefault="00F321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95094C">
      <w:tc>
        <w:tcPr>
          <w:tcW w:w="4968" w:type="dxa"/>
          <w:shd w:val="clear" w:color="auto" w:fill="F2F2F2"/>
        </w:tcPr>
        <w:p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:rsidR="003B0686" w:rsidRDefault="005406FE" w:rsidP="008F7C23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8F7C23">
            <w:t>Lab Report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6257B4">
            <w:rPr>
              <w:rStyle w:val="PageNumber"/>
              <w:rFonts w:cs="Arial"/>
              <w:noProof/>
              <w:szCs w:val="20"/>
            </w:rPr>
            <w:t>2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95094C">
      <w:tc>
        <w:tcPr>
          <w:tcW w:w="4968" w:type="dxa"/>
          <w:shd w:val="clear" w:color="auto" w:fill="F2F2F2"/>
        </w:tcPr>
        <w:p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shd w:val="clear" w:color="auto" w:fill="F2F2F2"/>
        </w:tcPr>
        <w:p w:rsidR="003B0686" w:rsidRDefault="008F7C23" w:rsidP="00ED5F02">
          <w:pPr>
            <w:pStyle w:val="Footer"/>
          </w:pPr>
          <w:r>
            <w:t>FSS</w:t>
          </w:r>
          <w:r w:rsidR="003B0686" w:rsidRPr="003B0686">
            <w:t xml:space="preserve"> – </w:t>
          </w:r>
          <w:r>
            <w:t>Lab</w:t>
          </w:r>
          <w:r w:rsidR="00F3212B">
            <w:t>oratory</w:t>
          </w:r>
          <w:r>
            <w:t xml:space="preserve"> Report</w:t>
          </w:r>
          <w:r w:rsidR="00A41DA8">
            <w:t xml:space="preserve"> </w:t>
          </w:r>
          <w:r w:rsidR="00227916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6257B4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E87" w:rsidRDefault="00562E87">
      <w:r>
        <w:separator/>
      </w:r>
    </w:p>
  </w:footnote>
  <w:footnote w:type="continuationSeparator" w:id="0">
    <w:p w:rsidR="00562E87" w:rsidRDefault="00562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12B" w:rsidRDefault="00F321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F02" w:rsidRDefault="008F7C23" w:rsidP="008F7C23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55pt;height:11.55pt" o:bullet="t">
        <v:imagedata r:id="rId1" o:title="mso1DB"/>
      </v:shape>
    </w:pict>
  </w:numPicBullet>
  <w:numPicBullet w:numPicBulletId="1">
    <w:pict>
      <v:shape id="_x0000_i1090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66EB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6EB"/>
    <w:rsid w:val="00186EA4"/>
    <w:rsid w:val="001B2314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62E87"/>
    <w:rsid w:val="00581278"/>
    <w:rsid w:val="00581DD4"/>
    <w:rsid w:val="00586BFE"/>
    <w:rsid w:val="00596021"/>
    <w:rsid w:val="005B2542"/>
    <w:rsid w:val="005E14F5"/>
    <w:rsid w:val="005F2928"/>
    <w:rsid w:val="005F3C3B"/>
    <w:rsid w:val="00615F35"/>
    <w:rsid w:val="006208FA"/>
    <w:rsid w:val="006257B4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16B7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7883"/>
    <w:rsid w:val="008A3B43"/>
    <w:rsid w:val="008D1630"/>
    <w:rsid w:val="008F7C23"/>
    <w:rsid w:val="0090461E"/>
    <w:rsid w:val="00905BAB"/>
    <w:rsid w:val="00907383"/>
    <w:rsid w:val="0095094C"/>
    <w:rsid w:val="00960B08"/>
    <w:rsid w:val="009664A4"/>
    <w:rsid w:val="00966E61"/>
    <w:rsid w:val="0098363E"/>
    <w:rsid w:val="009C4D66"/>
    <w:rsid w:val="009D32FF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13164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61461"/>
    <w:rsid w:val="00D813DD"/>
    <w:rsid w:val="00D83D7D"/>
    <w:rsid w:val="00D9030F"/>
    <w:rsid w:val="00DC3376"/>
    <w:rsid w:val="00DE2030"/>
    <w:rsid w:val="00DE2572"/>
    <w:rsid w:val="00DF563B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3212B"/>
    <w:rsid w:val="00F34CFB"/>
    <w:rsid w:val="00F4061F"/>
    <w:rsid w:val="00F55DDB"/>
    <w:rsid w:val="00F72E63"/>
    <w:rsid w:val="00F7359C"/>
    <w:rsid w:val="00F76840"/>
    <w:rsid w:val="00F825C5"/>
    <w:rsid w:val="00FC07EB"/>
    <w:rsid w:val="00FC6868"/>
    <w:rsid w:val="00FE5E94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876CB4-2445-4673-A63F-DE817DAA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1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Laboratory Report Evaluation Rubric</vt:lpstr>
    </vt:vector>
  </TitlesOfParts>
  <Manager>Dan Jansen</Manager>
  <Company>Curriculum for Agricultural Science Education</Company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Report Evaluation Rubric</dc:title>
  <dc:subject>FSS- Teacher Resources</dc:subject>
  <dc:creator>Marlene Mensch</dc:creator>
  <cp:keywords/>
  <dc:description/>
  <cp:lastModifiedBy>Marlene Jansen</cp:lastModifiedBy>
  <cp:revision>3</cp:revision>
  <cp:lastPrinted>2014-03-03T20:17:00Z</cp:lastPrinted>
  <dcterms:created xsi:type="dcterms:W3CDTF">2015-06-20T18:00:00Z</dcterms:created>
  <dcterms:modified xsi:type="dcterms:W3CDTF">2015-08-27T18:43:00Z</dcterms:modified>
</cp:coreProperties>
</file>